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90" w:rsidRDefault="00427490" w:rsidP="0042749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427490" w:rsidRPr="00C4671D" w:rsidRDefault="00927552" w:rsidP="00427490">
      <w:pPr>
        <w:ind w:left="708" w:hanging="708"/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 xml:space="preserve">Bogotá D.C., </w:t>
      </w:r>
      <w:r w:rsidR="004901F1" w:rsidRPr="00C4671D">
        <w:rPr>
          <w:rFonts w:ascii="Tahoma" w:hAnsi="Tahoma" w:cs="Tahoma"/>
          <w:color w:val="FF0000"/>
          <w:sz w:val="24"/>
          <w:szCs w:val="24"/>
        </w:rPr>
        <w:t>&lt;día&gt;</w:t>
      </w:r>
      <w:r w:rsidRPr="00C4671D">
        <w:rPr>
          <w:rFonts w:ascii="Tahoma" w:hAnsi="Tahoma" w:cs="Tahoma"/>
          <w:color w:val="FF0000"/>
          <w:sz w:val="24"/>
          <w:szCs w:val="24"/>
        </w:rPr>
        <w:t xml:space="preserve"> </w:t>
      </w:r>
      <w:r w:rsidR="00EE67F9" w:rsidRPr="00C4671D">
        <w:rPr>
          <w:rFonts w:ascii="Tahoma" w:hAnsi="Tahoma" w:cs="Tahoma"/>
          <w:color w:val="FF0000"/>
          <w:sz w:val="24"/>
          <w:szCs w:val="24"/>
        </w:rPr>
        <w:t xml:space="preserve"> </w:t>
      </w:r>
      <w:r w:rsidR="00EE67F9" w:rsidRPr="00C4671D">
        <w:rPr>
          <w:rFonts w:ascii="Tahoma" w:hAnsi="Tahoma" w:cs="Tahoma"/>
          <w:sz w:val="24"/>
          <w:szCs w:val="24"/>
        </w:rPr>
        <w:t xml:space="preserve">de </w:t>
      </w:r>
      <w:r w:rsidR="004901F1" w:rsidRPr="00C4671D">
        <w:rPr>
          <w:rFonts w:ascii="Tahoma" w:hAnsi="Tahoma" w:cs="Tahoma"/>
          <w:color w:val="FF0000"/>
          <w:sz w:val="24"/>
          <w:szCs w:val="24"/>
        </w:rPr>
        <w:t>&lt;Mes&gt;</w:t>
      </w:r>
      <w:r w:rsidRPr="00C4671D">
        <w:rPr>
          <w:rFonts w:ascii="Tahoma" w:hAnsi="Tahoma" w:cs="Tahoma"/>
          <w:sz w:val="24"/>
          <w:szCs w:val="24"/>
        </w:rPr>
        <w:t xml:space="preserve"> de </w:t>
      </w:r>
      <w:r w:rsidR="004901F1" w:rsidRPr="00C4671D">
        <w:rPr>
          <w:rFonts w:ascii="Tahoma" w:hAnsi="Tahoma" w:cs="Tahoma"/>
          <w:color w:val="FF0000"/>
          <w:sz w:val="24"/>
          <w:szCs w:val="24"/>
        </w:rPr>
        <w:t>&lt;año&gt;</w:t>
      </w: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927552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Doctor</w:t>
      </w:r>
    </w:p>
    <w:p w:rsidR="006D7B31" w:rsidRPr="00C4671D" w:rsidRDefault="004901F1" w:rsidP="00427490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C4671D">
        <w:rPr>
          <w:rFonts w:ascii="Tahoma" w:hAnsi="Tahoma" w:cs="Tahoma"/>
          <w:b/>
          <w:color w:val="FF0000"/>
          <w:sz w:val="24"/>
          <w:szCs w:val="24"/>
        </w:rPr>
        <w:t>NOMBRE DE LA PERSONA A DELEGAR</w:t>
      </w:r>
    </w:p>
    <w:p w:rsidR="006D7B31" w:rsidRPr="00C4671D" w:rsidRDefault="004901F1" w:rsidP="00427490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C4671D">
        <w:rPr>
          <w:rFonts w:ascii="Tahoma" w:hAnsi="Tahoma" w:cs="Tahoma"/>
          <w:color w:val="FF0000"/>
          <w:sz w:val="24"/>
          <w:szCs w:val="24"/>
        </w:rPr>
        <w:t>CARGO O ROL DE LA PERSONA A DELEGAR</w:t>
      </w: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Empresas Públicas de Cundinamarca S</w:t>
      </w:r>
      <w:r w:rsidR="00321794">
        <w:rPr>
          <w:rFonts w:ascii="Tahoma" w:hAnsi="Tahoma" w:cs="Tahoma"/>
          <w:sz w:val="24"/>
          <w:szCs w:val="24"/>
        </w:rPr>
        <w:t>.</w:t>
      </w:r>
      <w:r w:rsidRPr="00C4671D">
        <w:rPr>
          <w:rFonts w:ascii="Tahoma" w:hAnsi="Tahoma" w:cs="Tahoma"/>
          <w:sz w:val="24"/>
          <w:szCs w:val="24"/>
        </w:rPr>
        <w:t>A</w:t>
      </w:r>
      <w:r w:rsidR="00321794">
        <w:rPr>
          <w:rFonts w:ascii="Tahoma" w:hAnsi="Tahoma" w:cs="Tahoma"/>
          <w:sz w:val="24"/>
          <w:szCs w:val="24"/>
        </w:rPr>
        <w:t>.</w:t>
      </w:r>
      <w:r w:rsidRPr="00C4671D">
        <w:rPr>
          <w:rFonts w:ascii="Tahoma" w:hAnsi="Tahoma" w:cs="Tahoma"/>
          <w:sz w:val="24"/>
          <w:szCs w:val="24"/>
        </w:rPr>
        <w:t xml:space="preserve"> ESP</w:t>
      </w:r>
      <w:r w:rsidR="00321794">
        <w:rPr>
          <w:rFonts w:ascii="Tahoma" w:hAnsi="Tahoma" w:cs="Tahoma"/>
          <w:sz w:val="24"/>
          <w:szCs w:val="24"/>
        </w:rPr>
        <w:t>.</w:t>
      </w:r>
    </w:p>
    <w:p w:rsidR="00427490" w:rsidRPr="00C4671D" w:rsidRDefault="00927552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Bogotá  D.C.</w:t>
      </w:r>
    </w:p>
    <w:p w:rsidR="004901F1" w:rsidRPr="00C4671D" w:rsidRDefault="004901F1" w:rsidP="004901F1">
      <w:pPr>
        <w:jc w:val="both"/>
        <w:rPr>
          <w:rFonts w:ascii="Tahoma" w:hAnsi="Tahoma" w:cs="Tahoma"/>
          <w:sz w:val="24"/>
          <w:szCs w:val="24"/>
        </w:rPr>
      </w:pPr>
    </w:p>
    <w:p w:rsidR="004901F1" w:rsidRPr="00C4671D" w:rsidRDefault="004901F1" w:rsidP="004901F1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901F1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b/>
          <w:sz w:val="24"/>
          <w:szCs w:val="24"/>
        </w:rPr>
        <w:t>ASUNTO:</w:t>
      </w:r>
      <w:r w:rsidRPr="00C4671D">
        <w:rPr>
          <w:rFonts w:ascii="Tahoma" w:hAnsi="Tahoma" w:cs="Tahoma"/>
          <w:sz w:val="24"/>
          <w:szCs w:val="24"/>
        </w:rPr>
        <w:t xml:space="preserve"> </w:t>
      </w:r>
      <w:r w:rsidRPr="00C4671D">
        <w:rPr>
          <w:rFonts w:ascii="Tahoma" w:hAnsi="Tahoma" w:cs="Tahoma"/>
          <w:sz w:val="24"/>
          <w:szCs w:val="24"/>
        </w:rPr>
        <w:tab/>
        <w:t>Designaci</w:t>
      </w:r>
      <w:r w:rsidR="00927552" w:rsidRPr="00C4671D">
        <w:rPr>
          <w:rFonts w:ascii="Tahoma" w:hAnsi="Tahoma" w:cs="Tahoma"/>
          <w:sz w:val="24"/>
          <w:szCs w:val="24"/>
        </w:rPr>
        <w:t xml:space="preserve">ón como Supervisor del </w:t>
      </w:r>
      <w:r w:rsidR="004901F1" w:rsidRPr="00C4671D">
        <w:rPr>
          <w:rFonts w:ascii="Tahoma" w:hAnsi="Tahoma" w:cs="Tahoma"/>
          <w:color w:val="FF0000"/>
          <w:sz w:val="24"/>
          <w:szCs w:val="24"/>
        </w:rPr>
        <w:t>Contrato / C</w:t>
      </w:r>
      <w:r w:rsidR="00927552" w:rsidRPr="00C4671D">
        <w:rPr>
          <w:rFonts w:ascii="Tahoma" w:hAnsi="Tahoma" w:cs="Tahoma"/>
          <w:color w:val="FF0000"/>
          <w:sz w:val="24"/>
          <w:szCs w:val="24"/>
        </w:rPr>
        <w:t>onvenio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 xml:space="preserve"> No. </w:t>
      </w:r>
      <w:r w:rsidR="007A0456" w:rsidRPr="00C4671D">
        <w:rPr>
          <w:rFonts w:ascii="Tahoma" w:hAnsi="Tahoma" w:cs="Tahoma"/>
          <w:b/>
          <w:color w:val="FF0000"/>
          <w:sz w:val="24"/>
          <w:szCs w:val="24"/>
        </w:rPr>
        <w:t>EPC-</w:t>
      </w:r>
      <w:r w:rsidR="004901F1" w:rsidRPr="00C4671D">
        <w:rPr>
          <w:rFonts w:ascii="Tahoma" w:hAnsi="Tahoma" w:cs="Tahoma"/>
          <w:b/>
          <w:color w:val="FF0000"/>
          <w:sz w:val="24"/>
          <w:szCs w:val="24"/>
        </w:rPr>
        <w:t>XX</w:t>
      </w:r>
      <w:r w:rsidR="001665C9" w:rsidRPr="00C4671D">
        <w:rPr>
          <w:rFonts w:ascii="Tahoma" w:hAnsi="Tahoma" w:cs="Tahoma"/>
          <w:b/>
          <w:color w:val="FF0000"/>
          <w:sz w:val="24"/>
          <w:szCs w:val="24"/>
        </w:rPr>
        <w:t>-XX-XXX</w:t>
      </w:r>
      <w:r w:rsidRPr="00C4671D">
        <w:rPr>
          <w:rFonts w:ascii="Tahoma" w:hAnsi="Tahoma" w:cs="Tahoma"/>
          <w:b/>
          <w:sz w:val="24"/>
          <w:szCs w:val="24"/>
        </w:rPr>
        <w:t>.</w:t>
      </w:r>
    </w:p>
    <w:p w:rsidR="00427490" w:rsidRPr="00C4671D" w:rsidRDefault="00427490" w:rsidP="00427490">
      <w:pPr>
        <w:ind w:left="2124" w:firstLine="12"/>
        <w:jc w:val="both"/>
        <w:rPr>
          <w:rFonts w:ascii="Tahoma" w:hAnsi="Tahoma" w:cs="Tahoma"/>
          <w:sz w:val="24"/>
          <w:szCs w:val="24"/>
        </w:rPr>
      </w:pPr>
    </w:p>
    <w:p w:rsidR="004901F1" w:rsidRPr="00C4671D" w:rsidRDefault="004901F1" w:rsidP="00427490">
      <w:pPr>
        <w:ind w:left="2124" w:firstLine="12"/>
        <w:jc w:val="both"/>
        <w:rPr>
          <w:rFonts w:ascii="Tahoma" w:hAnsi="Tahoma" w:cs="Tahoma"/>
          <w:sz w:val="24"/>
          <w:szCs w:val="24"/>
        </w:rPr>
      </w:pPr>
    </w:p>
    <w:p w:rsidR="004901F1" w:rsidRPr="00C4671D" w:rsidRDefault="004901F1" w:rsidP="00427490">
      <w:pPr>
        <w:ind w:left="2124" w:firstLine="12"/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Cordial saludo.</w:t>
      </w: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De manera atenta</w:t>
      </w:r>
      <w:r w:rsidR="004901F1" w:rsidRPr="00C4671D">
        <w:rPr>
          <w:rFonts w:ascii="Tahoma" w:hAnsi="Tahoma" w:cs="Tahoma"/>
          <w:sz w:val="24"/>
          <w:szCs w:val="24"/>
        </w:rPr>
        <w:t>,</w:t>
      </w:r>
      <w:r w:rsidR="00DF73B8" w:rsidRPr="00C4671D">
        <w:rPr>
          <w:rFonts w:ascii="Tahoma" w:hAnsi="Tahoma" w:cs="Tahoma"/>
          <w:sz w:val="24"/>
          <w:szCs w:val="24"/>
        </w:rPr>
        <w:t xml:space="preserve"> me permito comunicarle</w:t>
      </w:r>
      <w:r w:rsidR="004937BA" w:rsidRPr="00C4671D">
        <w:rPr>
          <w:rFonts w:ascii="Tahoma" w:hAnsi="Tahoma" w:cs="Tahoma"/>
          <w:sz w:val="24"/>
          <w:szCs w:val="24"/>
        </w:rPr>
        <w:t xml:space="preserve"> </w:t>
      </w:r>
      <w:r w:rsidRPr="00C4671D">
        <w:rPr>
          <w:rFonts w:ascii="Tahoma" w:hAnsi="Tahoma" w:cs="Tahoma"/>
          <w:sz w:val="24"/>
          <w:szCs w:val="24"/>
        </w:rPr>
        <w:t>que a parti</w:t>
      </w:r>
      <w:r w:rsidR="007D6FE2" w:rsidRPr="00C4671D">
        <w:rPr>
          <w:rFonts w:ascii="Tahoma" w:hAnsi="Tahoma" w:cs="Tahoma"/>
          <w:sz w:val="24"/>
          <w:szCs w:val="24"/>
        </w:rPr>
        <w:t>r de la fecha, ha sido designad</w:t>
      </w:r>
      <w:r w:rsidR="001665C9" w:rsidRPr="00C4671D">
        <w:rPr>
          <w:rFonts w:ascii="Tahoma" w:hAnsi="Tahoma" w:cs="Tahoma"/>
          <w:sz w:val="24"/>
          <w:szCs w:val="24"/>
        </w:rPr>
        <w:t>o</w:t>
      </w:r>
      <w:r w:rsidR="004901F1" w:rsidRPr="00C4671D">
        <w:rPr>
          <w:rFonts w:ascii="Tahoma" w:hAnsi="Tahoma" w:cs="Tahoma"/>
          <w:color w:val="FF0000"/>
          <w:sz w:val="24"/>
          <w:szCs w:val="24"/>
        </w:rPr>
        <w:t>(a)</w:t>
      </w:r>
      <w:r w:rsidRPr="00C4671D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C4671D">
        <w:rPr>
          <w:rFonts w:ascii="Tahoma" w:hAnsi="Tahoma" w:cs="Tahoma"/>
          <w:sz w:val="24"/>
          <w:szCs w:val="24"/>
        </w:rPr>
        <w:t>para ejercer la</w:t>
      </w:r>
      <w:r w:rsidR="004901F1" w:rsidRPr="00C4671D">
        <w:rPr>
          <w:rFonts w:ascii="Tahoma" w:hAnsi="Tahoma" w:cs="Tahoma"/>
          <w:sz w:val="24"/>
          <w:szCs w:val="24"/>
        </w:rPr>
        <w:t xml:space="preserve"> s</w:t>
      </w:r>
      <w:r w:rsidRPr="00C4671D">
        <w:rPr>
          <w:rFonts w:ascii="Tahoma" w:hAnsi="Tahoma" w:cs="Tahoma"/>
          <w:sz w:val="24"/>
          <w:szCs w:val="24"/>
        </w:rPr>
        <w:t>upervisión</w:t>
      </w:r>
      <w:r w:rsidR="004937BA" w:rsidRPr="00C4671D">
        <w:rPr>
          <w:rFonts w:ascii="Tahoma" w:hAnsi="Tahoma" w:cs="Tahoma"/>
          <w:sz w:val="24"/>
          <w:szCs w:val="24"/>
        </w:rPr>
        <w:t xml:space="preserve"> y vigilancia a la ejecución </w:t>
      </w:r>
      <w:r w:rsidRPr="00C4671D">
        <w:rPr>
          <w:rFonts w:ascii="Tahoma" w:hAnsi="Tahoma" w:cs="Tahoma"/>
          <w:sz w:val="24"/>
          <w:szCs w:val="24"/>
        </w:rPr>
        <w:t xml:space="preserve">del 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>c</w:t>
      </w:r>
      <w:r w:rsidR="004901F1" w:rsidRPr="00C4671D">
        <w:rPr>
          <w:rFonts w:ascii="Tahoma" w:hAnsi="Tahoma" w:cs="Tahoma"/>
          <w:color w:val="FF0000"/>
          <w:sz w:val="24"/>
          <w:szCs w:val="24"/>
        </w:rPr>
        <w:t>ontrato /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 xml:space="preserve"> convenio </w:t>
      </w:r>
      <w:r w:rsidR="001665C9" w:rsidRPr="00C4671D">
        <w:rPr>
          <w:rFonts w:ascii="Tahoma" w:hAnsi="Tahoma" w:cs="Tahoma"/>
          <w:sz w:val="24"/>
          <w:szCs w:val="24"/>
        </w:rPr>
        <w:t>que se relaciona a continuación:</w:t>
      </w:r>
    </w:p>
    <w:p w:rsidR="00427490" w:rsidRPr="00C4671D" w:rsidRDefault="00427490" w:rsidP="00427490">
      <w:pPr>
        <w:jc w:val="both"/>
        <w:rPr>
          <w:rFonts w:ascii="Tahoma" w:hAnsi="Tahoma" w:cs="Tahoma"/>
          <w:b/>
          <w:sz w:val="24"/>
          <w:szCs w:val="24"/>
        </w:rPr>
      </w:pPr>
    </w:p>
    <w:p w:rsidR="00427490" w:rsidRPr="00C4671D" w:rsidRDefault="004901F1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b/>
          <w:color w:val="FF0000"/>
          <w:sz w:val="24"/>
          <w:szCs w:val="24"/>
        </w:rPr>
        <w:t xml:space="preserve">CONTRATO / CONVENIO </w:t>
      </w:r>
      <w:r w:rsidRPr="00C4671D">
        <w:rPr>
          <w:rFonts w:ascii="Tahoma" w:hAnsi="Tahoma" w:cs="Tahoma"/>
          <w:b/>
          <w:sz w:val="24"/>
          <w:szCs w:val="24"/>
        </w:rPr>
        <w:t>NO:</w:t>
      </w:r>
      <w:r w:rsidR="007D6FE2" w:rsidRPr="00C4671D">
        <w:rPr>
          <w:rFonts w:ascii="Tahoma" w:hAnsi="Tahoma" w:cs="Tahoma"/>
          <w:sz w:val="24"/>
          <w:szCs w:val="24"/>
        </w:rPr>
        <w:tab/>
      </w:r>
      <w:r w:rsidRPr="00C4671D">
        <w:rPr>
          <w:rFonts w:ascii="Tahoma" w:hAnsi="Tahoma" w:cs="Tahoma"/>
          <w:b/>
          <w:color w:val="FF0000"/>
          <w:sz w:val="24"/>
          <w:szCs w:val="24"/>
        </w:rPr>
        <w:t>EPC-XX</w:t>
      </w:r>
      <w:r w:rsidR="001665C9" w:rsidRPr="00C4671D">
        <w:rPr>
          <w:rFonts w:ascii="Tahoma" w:hAnsi="Tahoma" w:cs="Tahoma"/>
          <w:b/>
          <w:color w:val="FF0000"/>
          <w:sz w:val="24"/>
          <w:szCs w:val="24"/>
        </w:rPr>
        <w:t>-XX-XXX</w:t>
      </w:r>
      <w:r w:rsidR="001665C9" w:rsidRPr="00C4671D">
        <w:rPr>
          <w:rFonts w:ascii="Tahoma" w:hAnsi="Tahoma" w:cs="Tahoma"/>
          <w:b/>
          <w:sz w:val="24"/>
          <w:szCs w:val="24"/>
        </w:rPr>
        <w:t>.</w:t>
      </w:r>
      <w:r w:rsidR="004937BA" w:rsidRPr="00C4671D">
        <w:rPr>
          <w:rFonts w:ascii="Tahoma" w:hAnsi="Tahoma" w:cs="Tahoma"/>
          <w:sz w:val="24"/>
          <w:szCs w:val="24"/>
        </w:rPr>
        <w:tab/>
      </w:r>
      <w:r w:rsidR="004937BA" w:rsidRPr="00C4671D">
        <w:rPr>
          <w:rFonts w:ascii="Tahoma" w:hAnsi="Tahoma" w:cs="Tahoma"/>
          <w:sz w:val="24"/>
          <w:szCs w:val="24"/>
        </w:rPr>
        <w:tab/>
      </w:r>
      <w:r w:rsidR="004937BA" w:rsidRPr="00C4671D">
        <w:rPr>
          <w:rFonts w:ascii="Tahoma" w:hAnsi="Tahoma" w:cs="Tahoma"/>
          <w:sz w:val="24"/>
          <w:szCs w:val="24"/>
        </w:rPr>
        <w:tab/>
      </w: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</w:p>
    <w:p w:rsidR="004901F1" w:rsidRPr="00C4671D" w:rsidRDefault="004901F1" w:rsidP="004937BA">
      <w:pPr>
        <w:ind w:left="2832" w:hanging="2832"/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b/>
          <w:sz w:val="24"/>
          <w:szCs w:val="24"/>
        </w:rPr>
        <w:t>CONTRATISTA:</w:t>
      </w:r>
      <w:r w:rsidR="00927552" w:rsidRPr="00C4671D">
        <w:rPr>
          <w:rFonts w:ascii="Tahoma" w:hAnsi="Tahoma" w:cs="Tahoma"/>
          <w:sz w:val="24"/>
          <w:szCs w:val="24"/>
        </w:rPr>
        <w:tab/>
      </w:r>
      <w:r w:rsidRPr="00C4671D">
        <w:rPr>
          <w:rFonts w:ascii="Tahoma" w:hAnsi="Tahoma" w:cs="Tahoma"/>
          <w:sz w:val="24"/>
          <w:szCs w:val="24"/>
        </w:rPr>
        <w:t xml:space="preserve">Nombre: </w:t>
      </w:r>
      <w:r w:rsidRPr="00C4671D">
        <w:rPr>
          <w:rFonts w:ascii="Tahoma" w:hAnsi="Tahoma" w:cs="Tahoma"/>
          <w:color w:val="FF0000"/>
          <w:sz w:val="24"/>
          <w:szCs w:val="24"/>
        </w:rPr>
        <w:t>XXXX</w:t>
      </w:r>
      <w:r w:rsidR="00927552" w:rsidRPr="00C4671D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7D6FE2" w:rsidRPr="00C4671D" w:rsidRDefault="007D6FE2" w:rsidP="004937BA">
      <w:pPr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C4671D">
        <w:rPr>
          <w:rFonts w:ascii="Tahoma" w:hAnsi="Tahoma" w:cs="Tahoma"/>
          <w:color w:val="FF0000"/>
          <w:sz w:val="24"/>
          <w:szCs w:val="24"/>
        </w:rPr>
        <w:tab/>
      </w:r>
      <w:r w:rsidRPr="00C4671D">
        <w:rPr>
          <w:rFonts w:ascii="Tahoma" w:hAnsi="Tahoma" w:cs="Tahoma"/>
          <w:sz w:val="24"/>
          <w:szCs w:val="24"/>
        </w:rPr>
        <w:t>NIT</w:t>
      </w:r>
      <w:r w:rsidRPr="00C4671D">
        <w:rPr>
          <w:rFonts w:ascii="Tahoma" w:hAnsi="Tahoma" w:cs="Tahoma"/>
          <w:color w:val="FF0000"/>
          <w:sz w:val="24"/>
          <w:szCs w:val="24"/>
        </w:rPr>
        <w:t>:</w:t>
      </w:r>
      <w:r w:rsidR="00927552" w:rsidRPr="00C4671D">
        <w:rPr>
          <w:rFonts w:ascii="Tahoma" w:hAnsi="Tahoma" w:cs="Tahoma"/>
          <w:color w:val="FF0000"/>
          <w:sz w:val="24"/>
          <w:szCs w:val="24"/>
        </w:rPr>
        <w:t xml:space="preserve"> XXXXXX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 xml:space="preserve"> (si aplica)</w:t>
      </w:r>
    </w:p>
    <w:p w:rsidR="007D6FE2" w:rsidRPr="00C4671D" w:rsidRDefault="007D6FE2" w:rsidP="004937BA">
      <w:pPr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C4671D">
        <w:rPr>
          <w:rFonts w:ascii="Tahoma" w:hAnsi="Tahoma" w:cs="Tahoma"/>
          <w:color w:val="FF0000"/>
          <w:sz w:val="24"/>
          <w:szCs w:val="24"/>
        </w:rPr>
        <w:tab/>
      </w:r>
      <w:r w:rsidRPr="00C4671D">
        <w:rPr>
          <w:rFonts w:ascii="Tahoma" w:hAnsi="Tahoma" w:cs="Tahoma"/>
          <w:sz w:val="24"/>
          <w:szCs w:val="24"/>
        </w:rPr>
        <w:t>R/L</w:t>
      </w:r>
      <w:r w:rsidR="0036143F" w:rsidRPr="00C4671D">
        <w:rPr>
          <w:rFonts w:ascii="Tahoma" w:hAnsi="Tahoma" w:cs="Tahoma"/>
          <w:sz w:val="24"/>
          <w:szCs w:val="24"/>
        </w:rPr>
        <w:t>.</w:t>
      </w:r>
      <w:r w:rsidR="00927552" w:rsidRPr="00C4671D">
        <w:rPr>
          <w:rFonts w:ascii="Tahoma" w:hAnsi="Tahoma" w:cs="Tahoma"/>
          <w:sz w:val="24"/>
          <w:szCs w:val="24"/>
        </w:rPr>
        <w:t xml:space="preserve"> </w:t>
      </w:r>
      <w:r w:rsidR="00927552" w:rsidRPr="00C4671D">
        <w:rPr>
          <w:rFonts w:ascii="Tahoma" w:hAnsi="Tahoma" w:cs="Tahoma"/>
          <w:color w:val="FF0000"/>
          <w:sz w:val="24"/>
          <w:szCs w:val="24"/>
        </w:rPr>
        <w:t>XXXXXXXXXXXXX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 xml:space="preserve"> (si aplica)</w:t>
      </w:r>
    </w:p>
    <w:p w:rsidR="00427490" w:rsidRPr="00C4671D" w:rsidRDefault="00927552" w:rsidP="004937BA">
      <w:pPr>
        <w:ind w:left="2832" w:hanging="2832"/>
        <w:jc w:val="both"/>
        <w:rPr>
          <w:rFonts w:ascii="Tahoma" w:hAnsi="Tahoma" w:cs="Tahoma"/>
          <w:color w:val="FF0000"/>
          <w:sz w:val="24"/>
          <w:szCs w:val="24"/>
          <w:lang w:val="es-MX"/>
        </w:rPr>
      </w:pPr>
      <w:r w:rsidRPr="00C4671D">
        <w:rPr>
          <w:rFonts w:ascii="Tahoma" w:hAnsi="Tahoma" w:cs="Tahoma"/>
          <w:color w:val="FF0000"/>
          <w:sz w:val="24"/>
          <w:szCs w:val="24"/>
        </w:rPr>
        <w:tab/>
      </w:r>
      <w:r w:rsidRPr="00C4671D">
        <w:rPr>
          <w:rFonts w:ascii="Tahoma" w:hAnsi="Tahoma" w:cs="Tahoma"/>
          <w:sz w:val="24"/>
          <w:szCs w:val="24"/>
        </w:rPr>
        <w:t xml:space="preserve">CC: </w:t>
      </w:r>
      <w:r w:rsidRPr="00C4671D">
        <w:rPr>
          <w:rFonts w:ascii="Tahoma" w:hAnsi="Tahoma" w:cs="Tahoma"/>
          <w:color w:val="FF0000"/>
          <w:sz w:val="24"/>
          <w:szCs w:val="24"/>
        </w:rPr>
        <w:t>XXXXXX de XXX</w:t>
      </w:r>
    </w:p>
    <w:p w:rsidR="00427490" w:rsidRPr="00C4671D" w:rsidRDefault="00427490" w:rsidP="00427490">
      <w:pPr>
        <w:ind w:left="2832" w:hanging="2832"/>
        <w:jc w:val="both"/>
        <w:rPr>
          <w:rFonts w:ascii="Tahoma" w:hAnsi="Tahoma" w:cs="Tahoma"/>
          <w:sz w:val="24"/>
          <w:szCs w:val="24"/>
          <w:lang w:val="es-MX"/>
        </w:rPr>
      </w:pPr>
    </w:p>
    <w:p w:rsidR="00427490" w:rsidRPr="00C4671D" w:rsidRDefault="004901F1" w:rsidP="00427490">
      <w:pPr>
        <w:ind w:left="2832" w:hanging="2832"/>
        <w:jc w:val="both"/>
        <w:rPr>
          <w:rFonts w:ascii="Tahoma" w:hAnsi="Tahoma" w:cs="Tahoma"/>
          <w:color w:val="FF0000"/>
          <w:sz w:val="24"/>
          <w:szCs w:val="24"/>
        </w:rPr>
      </w:pPr>
      <w:r w:rsidRPr="00C4671D">
        <w:rPr>
          <w:rFonts w:ascii="Tahoma" w:hAnsi="Tahoma" w:cs="Tahoma"/>
          <w:b/>
          <w:sz w:val="24"/>
          <w:szCs w:val="24"/>
        </w:rPr>
        <w:t>VALOR:</w:t>
      </w:r>
      <w:r w:rsidR="007D6FE2" w:rsidRPr="00C4671D">
        <w:rPr>
          <w:rFonts w:ascii="Tahoma" w:hAnsi="Tahoma" w:cs="Tahoma"/>
          <w:sz w:val="24"/>
          <w:szCs w:val="24"/>
        </w:rPr>
        <w:tab/>
      </w:r>
      <w:r w:rsidRPr="00C4671D">
        <w:rPr>
          <w:rFonts w:ascii="Tahoma" w:hAnsi="Tahoma" w:cs="Tahoma"/>
          <w:color w:val="FF0000"/>
          <w:sz w:val="24"/>
          <w:szCs w:val="24"/>
        </w:rPr>
        <w:t>VALOR EN LETRAS (</w:t>
      </w:r>
      <w:r w:rsidR="007D6FE2" w:rsidRPr="00C4671D">
        <w:rPr>
          <w:rFonts w:ascii="Tahoma" w:hAnsi="Tahoma" w:cs="Tahoma"/>
          <w:color w:val="FF0000"/>
          <w:sz w:val="24"/>
          <w:szCs w:val="24"/>
        </w:rPr>
        <w:t>$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>XXXXXXX</w:t>
      </w:r>
      <w:r w:rsidRPr="00C4671D">
        <w:rPr>
          <w:rFonts w:ascii="Tahoma" w:hAnsi="Tahoma" w:cs="Tahoma"/>
          <w:color w:val="FF0000"/>
          <w:sz w:val="24"/>
          <w:szCs w:val="24"/>
        </w:rPr>
        <w:t>)</w:t>
      </w:r>
    </w:p>
    <w:p w:rsidR="004937BA" w:rsidRPr="00C4671D" w:rsidRDefault="004937BA" w:rsidP="00427490">
      <w:pPr>
        <w:ind w:left="2832" w:hanging="2832"/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901F1" w:rsidP="00427490">
      <w:pPr>
        <w:ind w:left="2832" w:hanging="2832"/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b/>
          <w:sz w:val="24"/>
          <w:szCs w:val="24"/>
        </w:rPr>
        <w:t>OBJETO:</w:t>
      </w:r>
      <w:r w:rsidR="007D6FE2" w:rsidRPr="00C4671D">
        <w:rPr>
          <w:rFonts w:ascii="Tahoma" w:hAnsi="Tahoma" w:cs="Tahoma"/>
          <w:sz w:val="24"/>
          <w:szCs w:val="24"/>
        </w:rPr>
        <w:tab/>
      </w:r>
      <w:r w:rsidRPr="00C4671D">
        <w:rPr>
          <w:rFonts w:ascii="Tahoma" w:hAnsi="Tahoma" w:cs="Tahoma"/>
          <w:color w:val="FF0000"/>
          <w:sz w:val="24"/>
          <w:szCs w:val="24"/>
        </w:rPr>
        <w:t xml:space="preserve">Objeto 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>tal cual</w:t>
      </w:r>
      <w:r w:rsidRPr="00C4671D">
        <w:rPr>
          <w:rFonts w:ascii="Tahoma" w:hAnsi="Tahoma" w:cs="Tahoma"/>
          <w:color w:val="FF0000"/>
          <w:sz w:val="24"/>
          <w:szCs w:val="24"/>
        </w:rPr>
        <w:t xml:space="preserve"> está en el contrato o convenio</w:t>
      </w:r>
      <w:r w:rsidR="00427490" w:rsidRPr="00C4671D">
        <w:rPr>
          <w:rFonts w:ascii="Tahoma" w:hAnsi="Tahoma" w:cs="Tahoma"/>
          <w:sz w:val="24"/>
          <w:szCs w:val="24"/>
        </w:rPr>
        <w:tab/>
      </w:r>
    </w:p>
    <w:p w:rsidR="004937BA" w:rsidRPr="00C4671D" w:rsidRDefault="004937BA" w:rsidP="00427490">
      <w:pPr>
        <w:ind w:left="2832" w:hanging="2832"/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901F1" w:rsidP="00427490">
      <w:pPr>
        <w:ind w:left="2832" w:hanging="2832"/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b/>
          <w:sz w:val="24"/>
          <w:szCs w:val="24"/>
        </w:rPr>
        <w:t>PLAZO:</w:t>
      </w:r>
      <w:r w:rsidR="007D6FE2" w:rsidRPr="00C4671D">
        <w:rPr>
          <w:rFonts w:ascii="Tahoma" w:hAnsi="Tahoma" w:cs="Tahoma"/>
          <w:sz w:val="24"/>
          <w:szCs w:val="24"/>
        </w:rPr>
        <w:tab/>
      </w:r>
      <w:r w:rsidRPr="00C4671D">
        <w:rPr>
          <w:rFonts w:ascii="Tahoma" w:hAnsi="Tahoma" w:cs="Tahoma"/>
          <w:color w:val="FF0000"/>
          <w:sz w:val="24"/>
          <w:szCs w:val="24"/>
        </w:rPr>
        <w:t>Plazo</w:t>
      </w:r>
      <w:r w:rsidR="001665C9" w:rsidRPr="00C4671D">
        <w:rPr>
          <w:rFonts w:ascii="Tahoma" w:hAnsi="Tahoma" w:cs="Tahoma"/>
          <w:color w:val="FF0000"/>
          <w:sz w:val="24"/>
          <w:szCs w:val="24"/>
        </w:rPr>
        <w:t xml:space="preserve"> tal cual está en el contrato o convenio</w:t>
      </w:r>
    </w:p>
    <w:p w:rsidR="004937BA" w:rsidRPr="00C4671D" w:rsidRDefault="004937BA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F8050E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La</w:t>
      </w:r>
      <w:r w:rsidR="004937BA" w:rsidRPr="00C4671D">
        <w:rPr>
          <w:rFonts w:ascii="Tahoma" w:hAnsi="Tahoma" w:cs="Tahoma"/>
          <w:sz w:val="24"/>
          <w:szCs w:val="24"/>
        </w:rPr>
        <w:t xml:space="preserve"> supervisión se debe realizar teniendo en cuenta lo establecido en el Manual de </w:t>
      </w:r>
      <w:r w:rsidR="008E2806">
        <w:rPr>
          <w:rFonts w:ascii="Tahoma" w:hAnsi="Tahoma" w:cs="Tahoma"/>
          <w:sz w:val="24"/>
          <w:szCs w:val="24"/>
        </w:rPr>
        <w:t xml:space="preserve">Contratación de la Empresa, Manual de </w:t>
      </w:r>
      <w:r w:rsidR="004937BA" w:rsidRPr="00C4671D">
        <w:rPr>
          <w:rFonts w:ascii="Tahoma" w:hAnsi="Tahoma" w:cs="Tahoma"/>
          <w:sz w:val="24"/>
          <w:szCs w:val="24"/>
        </w:rPr>
        <w:t>Interventoría</w:t>
      </w:r>
      <w:r w:rsidR="008E2806">
        <w:rPr>
          <w:rFonts w:ascii="Tahoma" w:hAnsi="Tahoma" w:cs="Tahoma"/>
          <w:sz w:val="24"/>
          <w:szCs w:val="24"/>
        </w:rPr>
        <w:t xml:space="preserve"> y</w:t>
      </w:r>
      <w:r w:rsidR="004937BA" w:rsidRPr="00C4671D">
        <w:rPr>
          <w:rFonts w:ascii="Tahoma" w:hAnsi="Tahoma" w:cs="Tahoma"/>
          <w:sz w:val="24"/>
          <w:szCs w:val="24"/>
        </w:rPr>
        <w:t xml:space="preserve"> Supervisión</w:t>
      </w:r>
      <w:r w:rsidR="008E2806">
        <w:rPr>
          <w:rFonts w:ascii="Tahoma" w:hAnsi="Tahoma" w:cs="Tahoma"/>
          <w:sz w:val="24"/>
          <w:szCs w:val="24"/>
        </w:rPr>
        <w:t>, demás normatividad vigente</w:t>
      </w:r>
      <w:r w:rsidR="004937BA" w:rsidRPr="00C4671D">
        <w:rPr>
          <w:rFonts w:ascii="Tahoma" w:hAnsi="Tahoma" w:cs="Tahoma"/>
          <w:sz w:val="24"/>
          <w:szCs w:val="24"/>
        </w:rPr>
        <w:t xml:space="preserve"> adoptad</w:t>
      </w:r>
      <w:r w:rsidR="008E2806">
        <w:rPr>
          <w:rFonts w:ascii="Tahoma" w:hAnsi="Tahoma" w:cs="Tahoma"/>
          <w:sz w:val="24"/>
          <w:szCs w:val="24"/>
        </w:rPr>
        <w:t>a</w:t>
      </w:r>
      <w:r w:rsidR="004937BA" w:rsidRPr="00C4671D">
        <w:rPr>
          <w:rFonts w:ascii="Tahoma" w:hAnsi="Tahoma" w:cs="Tahoma"/>
          <w:sz w:val="24"/>
          <w:szCs w:val="24"/>
        </w:rPr>
        <w:t xml:space="preserve"> por Em</w:t>
      </w:r>
      <w:r w:rsidR="00474A4E" w:rsidRPr="00C4671D">
        <w:rPr>
          <w:rFonts w:ascii="Tahoma" w:hAnsi="Tahoma" w:cs="Tahoma"/>
          <w:sz w:val="24"/>
          <w:szCs w:val="24"/>
        </w:rPr>
        <w:t>presas Públicas de Cundinamarca</w:t>
      </w:r>
      <w:r w:rsidR="004901F1" w:rsidRPr="00C4671D">
        <w:rPr>
          <w:rFonts w:ascii="Tahoma" w:hAnsi="Tahoma" w:cs="Tahoma"/>
          <w:sz w:val="24"/>
          <w:szCs w:val="24"/>
        </w:rPr>
        <w:t xml:space="preserve"> S.A. ESP</w:t>
      </w:r>
      <w:r w:rsidR="00474A4E" w:rsidRPr="00C4671D">
        <w:rPr>
          <w:rFonts w:ascii="Tahoma" w:hAnsi="Tahoma" w:cs="Tahoma"/>
          <w:sz w:val="24"/>
          <w:szCs w:val="24"/>
        </w:rPr>
        <w:t>, que</w:t>
      </w:r>
      <w:r w:rsidR="004901F1" w:rsidRPr="00C4671D">
        <w:rPr>
          <w:rFonts w:ascii="Tahoma" w:hAnsi="Tahoma" w:cs="Tahoma"/>
          <w:sz w:val="24"/>
          <w:szCs w:val="24"/>
        </w:rPr>
        <w:t xml:space="preserve"> se encuentra disponible en la I</w:t>
      </w:r>
      <w:r w:rsidR="00474A4E" w:rsidRPr="00C4671D">
        <w:rPr>
          <w:rFonts w:ascii="Tahoma" w:hAnsi="Tahoma" w:cs="Tahoma"/>
          <w:sz w:val="24"/>
          <w:szCs w:val="24"/>
        </w:rPr>
        <w:t>ntranet</w:t>
      </w:r>
      <w:r w:rsidR="004901F1" w:rsidRPr="00C4671D">
        <w:rPr>
          <w:rFonts w:ascii="Tahoma" w:hAnsi="Tahoma" w:cs="Tahoma"/>
          <w:sz w:val="24"/>
          <w:szCs w:val="24"/>
        </w:rPr>
        <w:t xml:space="preserve"> empresarial</w:t>
      </w:r>
      <w:r w:rsidR="00474A4E" w:rsidRPr="00C4671D">
        <w:rPr>
          <w:rFonts w:ascii="Tahoma" w:hAnsi="Tahoma" w:cs="Tahoma"/>
          <w:sz w:val="24"/>
          <w:szCs w:val="24"/>
        </w:rPr>
        <w:t>.</w:t>
      </w:r>
      <w:r w:rsidR="004937BA" w:rsidRPr="00C4671D">
        <w:rPr>
          <w:rFonts w:ascii="Tahoma" w:hAnsi="Tahoma" w:cs="Tahoma"/>
          <w:sz w:val="24"/>
          <w:szCs w:val="24"/>
        </w:rPr>
        <w:t xml:space="preserve"> </w:t>
      </w:r>
      <w:r w:rsidR="004901F1" w:rsidRPr="00C4671D">
        <w:rPr>
          <w:rFonts w:ascii="Tahoma" w:hAnsi="Tahoma" w:cs="Tahoma"/>
          <w:sz w:val="24"/>
          <w:szCs w:val="24"/>
        </w:rPr>
        <w:t xml:space="preserve"> </w:t>
      </w:r>
      <w:r w:rsidR="00C05F6A" w:rsidRPr="00C4671D">
        <w:rPr>
          <w:rFonts w:ascii="Tahoma" w:hAnsi="Tahoma" w:cs="Tahoma"/>
          <w:sz w:val="24"/>
          <w:szCs w:val="24"/>
        </w:rPr>
        <w:t>En ejercicio de sus</w:t>
      </w:r>
      <w:r w:rsidRPr="00C4671D">
        <w:rPr>
          <w:rFonts w:ascii="Tahoma" w:hAnsi="Tahoma" w:cs="Tahoma"/>
          <w:sz w:val="24"/>
          <w:szCs w:val="24"/>
        </w:rPr>
        <w:t xml:space="preserve"> obligaciones </w:t>
      </w:r>
      <w:r w:rsidR="00C05F6A" w:rsidRPr="00C4671D">
        <w:rPr>
          <w:rFonts w:ascii="Tahoma" w:hAnsi="Tahoma" w:cs="Tahoma"/>
          <w:sz w:val="24"/>
          <w:szCs w:val="24"/>
        </w:rPr>
        <w:t xml:space="preserve">deberá absolver, colaborar, controlar, exigir, prevenir, solicitar y verificar el control y seguimiento del </w:t>
      </w:r>
      <w:r w:rsidR="00C05F6A" w:rsidRPr="00C4671D">
        <w:rPr>
          <w:rFonts w:ascii="Tahoma" w:hAnsi="Tahoma" w:cs="Tahoma"/>
          <w:color w:val="FF0000"/>
          <w:sz w:val="24"/>
          <w:szCs w:val="24"/>
        </w:rPr>
        <w:t>contrato</w:t>
      </w:r>
      <w:r w:rsidR="004901F1" w:rsidRPr="00C4671D">
        <w:rPr>
          <w:rFonts w:ascii="Tahoma" w:hAnsi="Tahoma" w:cs="Tahoma"/>
          <w:color w:val="FF0000"/>
          <w:sz w:val="24"/>
          <w:szCs w:val="24"/>
        </w:rPr>
        <w:t xml:space="preserve"> / convenio</w:t>
      </w:r>
      <w:r w:rsidR="004901F1" w:rsidRPr="00C4671D">
        <w:rPr>
          <w:rFonts w:ascii="Tahoma" w:hAnsi="Tahoma" w:cs="Tahoma"/>
          <w:sz w:val="24"/>
          <w:szCs w:val="24"/>
        </w:rPr>
        <w:t xml:space="preserve"> designado</w:t>
      </w:r>
      <w:r w:rsidR="00C05F6A" w:rsidRPr="00C4671D">
        <w:rPr>
          <w:rFonts w:ascii="Tahoma" w:hAnsi="Tahoma" w:cs="Tahoma"/>
          <w:sz w:val="24"/>
          <w:szCs w:val="24"/>
        </w:rPr>
        <w:t xml:space="preserve">, para lo cual </w:t>
      </w:r>
      <w:r w:rsidR="00C05F6A" w:rsidRPr="00C4671D">
        <w:rPr>
          <w:rFonts w:ascii="Tahoma" w:hAnsi="Tahoma" w:cs="Tahoma"/>
          <w:sz w:val="24"/>
          <w:szCs w:val="24"/>
        </w:rPr>
        <w:lastRenderedPageBreak/>
        <w:t>deberá pre</w:t>
      </w:r>
      <w:r w:rsidRPr="00C4671D">
        <w:rPr>
          <w:rFonts w:ascii="Tahoma" w:hAnsi="Tahoma" w:cs="Tahoma"/>
          <w:sz w:val="24"/>
          <w:szCs w:val="24"/>
        </w:rPr>
        <w:t>sentar informes en los que conste</w:t>
      </w:r>
      <w:r w:rsidR="00C05F6A" w:rsidRPr="00C4671D">
        <w:rPr>
          <w:rFonts w:ascii="Tahoma" w:hAnsi="Tahoma" w:cs="Tahoma"/>
          <w:sz w:val="24"/>
          <w:szCs w:val="24"/>
        </w:rPr>
        <w:t xml:space="preserve"> el cumplimiento del objeto</w:t>
      </w:r>
      <w:r w:rsidRPr="00C4671D">
        <w:rPr>
          <w:rFonts w:ascii="Tahoma" w:hAnsi="Tahoma" w:cs="Tahoma"/>
          <w:sz w:val="24"/>
          <w:szCs w:val="24"/>
        </w:rPr>
        <w:t xml:space="preserve">, </w:t>
      </w:r>
      <w:r w:rsidR="00427490" w:rsidRPr="00C4671D">
        <w:rPr>
          <w:rFonts w:ascii="Tahoma" w:hAnsi="Tahoma" w:cs="Tahoma"/>
          <w:sz w:val="24"/>
          <w:szCs w:val="24"/>
        </w:rPr>
        <w:t>l</w:t>
      </w:r>
      <w:r w:rsidRPr="00C4671D">
        <w:rPr>
          <w:rFonts w:ascii="Tahoma" w:hAnsi="Tahoma" w:cs="Tahoma"/>
          <w:sz w:val="24"/>
          <w:szCs w:val="24"/>
        </w:rPr>
        <w:t xml:space="preserve">a suscripción de actas de inicio, </w:t>
      </w:r>
      <w:r w:rsidR="00427490" w:rsidRPr="00C4671D">
        <w:rPr>
          <w:rFonts w:ascii="Tahoma" w:hAnsi="Tahoma" w:cs="Tahoma"/>
          <w:sz w:val="24"/>
          <w:szCs w:val="24"/>
        </w:rPr>
        <w:t>suspensión, entrega de los elementos y prestación oportuna del servicio contratado, terminación y</w:t>
      </w:r>
      <w:r w:rsidR="00C05F6A" w:rsidRPr="00C4671D">
        <w:rPr>
          <w:rFonts w:ascii="Tahoma" w:hAnsi="Tahoma" w:cs="Tahoma"/>
          <w:sz w:val="24"/>
          <w:szCs w:val="24"/>
        </w:rPr>
        <w:t xml:space="preserve"> liquidación del contrato,</w:t>
      </w:r>
      <w:r w:rsidR="00427490" w:rsidRPr="00C4671D">
        <w:rPr>
          <w:rFonts w:ascii="Tahoma" w:hAnsi="Tahoma" w:cs="Tahoma"/>
          <w:sz w:val="24"/>
          <w:szCs w:val="24"/>
        </w:rPr>
        <w:t xml:space="preserve"> verificar permanentemente la vigencia de las pólizas,</w:t>
      </w:r>
      <w:r w:rsidRPr="00C4671D">
        <w:rPr>
          <w:rFonts w:ascii="Tahoma" w:hAnsi="Tahoma" w:cs="Tahoma"/>
          <w:sz w:val="24"/>
          <w:szCs w:val="24"/>
        </w:rPr>
        <w:t xml:space="preserve"> su actualización, la relación de pagos y </w:t>
      </w:r>
      <w:r w:rsidR="00C05F6A" w:rsidRPr="00C4671D">
        <w:rPr>
          <w:rFonts w:ascii="Tahoma" w:hAnsi="Tahoma" w:cs="Tahoma"/>
          <w:sz w:val="24"/>
          <w:szCs w:val="24"/>
        </w:rPr>
        <w:t xml:space="preserve"> saldos pertinentes, entre otras</w:t>
      </w:r>
      <w:r w:rsidR="006A43CA" w:rsidRPr="00C4671D">
        <w:rPr>
          <w:rFonts w:ascii="Tahoma" w:hAnsi="Tahoma" w:cs="Tahoma"/>
          <w:sz w:val="24"/>
          <w:szCs w:val="24"/>
        </w:rPr>
        <w:t>.</w:t>
      </w:r>
    </w:p>
    <w:p w:rsidR="00A21E41" w:rsidRPr="00C4671D" w:rsidRDefault="00A21E41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901F1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Al finalizar la ejecución del contrato, u</w:t>
      </w:r>
      <w:r w:rsidR="006A43CA" w:rsidRPr="00C4671D">
        <w:rPr>
          <w:rFonts w:ascii="Tahoma" w:hAnsi="Tahoma" w:cs="Tahoma"/>
          <w:sz w:val="24"/>
          <w:szCs w:val="24"/>
        </w:rPr>
        <w:t>sted</w:t>
      </w:r>
      <w:r w:rsidR="00427490" w:rsidRPr="00C4671D">
        <w:rPr>
          <w:rFonts w:ascii="Tahoma" w:hAnsi="Tahoma" w:cs="Tahoma"/>
          <w:sz w:val="24"/>
          <w:szCs w:val="24"/>
        </w:rPr>
        <w:t xml:space="preserve"> se encuentra en la obligación de expedir una certificación de recibo a satisfacción del objeto </w:t>
      </w:r>
      <w:r w:rsidR="00CA0AE8" w:rsidRPr="00C4671D">
        <w:rPr>
          <w:rFonts w:ascii="Tahoma" w:hAnsi="Tahoma" w:cs="Tahoma"/>
          <w:sz w:val="24"/>
          <w:szCs w:val="24"/>
        </w:rPr>
        <w:t xml:space="preserve">contractual </w:t>
      </w:r>
      <w:r w:rsidR="00427490" w:rsidRPr="00C4671D">
        <w:rPr>
          <w:rFonts w:ascii="Tahoma" w:hAnsi="Tahoma" w:cs="Tahoma"/>
          <w:sz w:val="24"/>
          <w:szCs w:val="24"/>
        </w:rPr>
        <w:t>(</w:t>
      </w:r>
      <w:r w:rsidRPr="00C4671D">
        <w:rPr>
          <w:rFonts w:ascii="Tahoma" w:hAnsi="Tahoma" w:cs="Tahoma"/>
          <w:b/>
          <w:sz w:val="24"/>
          <w:szCs w:val="24"/>
        </w:rPr>
        <w:t xml:space="preserve">en caso que corresponda), </w:t>
      </w:r>
      <w:r w:rsidR="00427490" w:rsidRPr="00C4671D">
        <w:rPr>
          <w:rFonts w:ascii="Tahoma" w:hAnsi="Tahoma" w:cs="Tahoma"/>
          <w:sz w:val="24"/>
          <w:szCs w:val="24"/>
        </w:rPr>
        <w:t>proyectar el acta de liquidación respectiva</w:t>
      </w:r>
      <w:r w:rsidR="00EE681D" w:rsidRPr="00C4671D">
        <w:rPr>
          <w:rFonts w:ascii="Tahoma" w:hAnsi="Tahoma" w:cs="Tahoma"/>
          <w:sz w:val="24"/>
          <w:szCs w:val="24"/>
        </w:rPr>
        <w:t>, de acuerdo con el</w:t>
      </w:r>
      <w:r w:rsidR="00225537" w:rsidRPr="00C4671D">
        <w:rPr>
          <w:rFonts w:ascii="Tahoma" w:hAnsi="Tahoma" w:cs="Tahoma"/>
          <w:sz w:val="24"/>
          <w:szCs w:val="24"/>
        </w:rPr>
        <w:t xml:space="preserve"> formato preestablecido por la entidad</w:t>
      </w:r>
      <w:r w:rsidRPr="00C4671D">
        <w:rPr>
          <w:rFonts w:ascii="Tahoma" w:hAnsi="Tahoma" w:cs="Tahoma"/>
          <w:sz w:val="24"/>
          <w:szCs w:val="24"/>
        </w:rPr>
        <w:t>,</w:t>
      </w:r>
      <w:r w:rsidR="00427490" w:rsidRPr="00C4671D">
        <w:rPr>
          <w:rFonts w:ascii="Tahoma" w:hAnsi="Tahoma" w:cs="Tahoma"/>
          <w:sz w:val="24"/>
          <w:szCs w:val="24"/>
        </w:rPr>
        <w:t xml:space="preserve"> y remitirla a la </w:t>
      </w:r>
      <w:r w:rsidR="006A43CA" w:rsidRPr="00C4671D">
        <w:rPr>
          <w:rFonts w:ascii="Tahoma" w:hAnsi="Tahoma" w:cs="Tahoma"/>
          <w:sz w:val="24"/>
          <w:szCs w:val="24"/>
        </w:rPr>
        <w:t>Dirección de Gestión Contractual</w:t>
      </w:r>
      <w:r w:rsidR="00427490" w:rsidRPr="00C4671D">
        <w:rPr>
          <w:rFonts w:ascii="Tahoma" w:hAnsi="Tahoma" w:cs="Tahoma"/>
          <w:sz w:val="24"/>
          <w:szCs w:val="24"/>
        </w:rPr>
        <w:t xml:space="preserve"> de </w:t>
      </w:r>
      <w:r w:rsidRPr="00C4671D">
        <w:rPr>
          <w:rFonts w:ascii="Tahoma" w:hAnsi="Tahoma" w:cs="Tahoma"/>
          <w:sz w:val="24"/>
          <w:szCs w:val="24"/>
        </w:rPr>
        <w:t>Empresas Públicas de Cundinamarca</w:t>
      </w:r>
      <w:r w:rsidR="0032179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321794">
        <w:rPr>
          <w:rFonts w:ascii="Tahoma" w:hAnsi="Tahoma" w:cs="Tahoma"/>
          <w:sz w:val="24"/>
          <w:szCs w:val="24"/>
        </w:rPr>
        <w:t>S.A. ES</w:t>
      </w:r>
      <w:r w:rsidR="00427490" w:rsidRPr="00C4671D">
        <w:rPr>
          <w:rFonts w:ascii="Tahoma" w:hAnsi="Tahoma" w:cs="Tahoma"/>
          <w:sz w:val="24"/>
          <w:szCs w:val="24"/>
        </w:rPr>
        <w:t>P., para su correspondiente revisión y trámite pertinente.</w:t>
      </w:r>
      <w:r w:rsidR="005130A7" w:rsidRPr="00C4671D">
        <w:rPr>
          <w:rFonts w:ascii="Tahoma" w:hAnsi="Tahoma" w:cs="Tahoma"/>
          <w:sz w:val="24"/>
          <w:szCs w:val="24"/>
        </w:rPr>
        <w:t xml:space="preserve"> </w:t>
      </w:r>
    </w:p>
    <w:p w:rsidR="00427490" w:rsidRPr="00C4671D" w:rsidRDefault="00427490" w:rsidP="00A20977">
      <w:pPr>
        <w:jc w:val="right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 xml:space="preserve">Todos los informes y actas mencionadas anteriormente, deberán </w:t>
      </w:r>
      <w:r w:rsidR="00E8337D" w:rsidRPr="00C4671D">
        <w:rPr>
          <w:rFonts w:ascii="Tahoma" w:hAnsi="Tahoma" w:cs="Tahoma"/>
          <w:sz w:val="24"/>
          <w:szCs w:val="24"/>
        </w:rPr>
        <w:t>ser transferidos oportunamente al área de archivo</w:t>
      </w:r>
      <w:r w:rsidR="00017669">
        <w:rPr>
          <w:rFonts w:ascii="Tahoma" w:hAnsi="Tahoma" w:cs="Tahoma"/>
          <w:sz w:val="24"/>
          <w:szCs w:val="24"/>
        </w:rPr>
        <w:t xml:space="preserve"> y a la Dirección</w:t>
      </w:r>
      <w:r w:rsidR="002650C9">
        <w:rPr>
          <w:rFonts w:ascii="Tahoma" w:hAnsi="Tahoma" w:cs="Tahoma"/>
          <w:sz w:val="24"/>
          <w:szCs w:val="24"/>
        </w:rPr>
        <w:t xml:space="preserve"> de Gestión Contractual para su respectiva publicación</w:t>
      </w:r>
      <w:r w:rsidR="00225537" w:rsidRPr="00C4671D">
        <w:rPr>
          <w:rFonts w:ascii="Tahoma" w:hAnsi="Tahoma" w:cs="Tahoma"/>
          <w:sz w:val="24"/>
          <w:szCs w:val="24"/>
        </w:rPr>
        <w:t xml:space="preserve"> el portal único de contratación SECOP, </w:t>
      </w:r>
      <w:r w:rsidR="00F56DCB" w:rsidRPr="00C4671D">
        <w:rPr>
          <w:rFonts w:ascii="Tahoma" w:hAnsi="Tahoma" w:cs="Tahoma"/>
          <w:sz w:val="24"/>
          <w:szCs w:val="24"/>
        </w:rPr>
        <w:t>(</w:t>
      </w:r>
      <w:r w:rsidR="00DF73B8" w:rsidRPr="00C4671D">
        <w:rPr>
          <w:rFonts w:ascii="Tahoma" w:hAnsi="Tahoma" w:cs="Tahoma"/>
          <w:sz w:val="24"/>
          <w:szCs w:val="24"/>
        </w:rPr>
        <w:t xml:space="preserve">Aquellos </w:t>
      </w:r>
      <w:r w:rsidR="00F56DCB" w:rsidRPr="00C4671D">
        <w:rPr>
          <w:rFonts w:ascii="Tahoma" w:hAnsi="Tahoma" w:cs="Tahoma"/>
          <w:sz w:val="24"/>
          <w:szCs w:val="24"/>
        </w:rPr>
        <w:t>contratos o convenios que se rijan</w:t>
      </w:r>
      <w:r w:rsidR="00DF73B8" w:rsidRPr="00C4671D">
        <w:rPr>
          <w:rFonts w:ascii="Tahoma" w:hAnsi="Tahoma" w:cs="Tahoma"/>
          <w:sz w:val="24"/>
          <w:szCs w:val="24"/>
        </w:rPr>
        <w:t xml:space="preserve"> por la ley 80 de 1993) </w:t>
      </w:r>
      <w:r w:rsidRPr="00C4671D">
        <w:rPr>
          <w:rFonts w:ascii="Tahoma" w:hAnsi="Tahoma" w:cs="Tahoma"/>
          <w:sz w:val="24"/>
          <w:szCs w:val="24"/>
        </w:rPr>
        <w:t>con el fin que repos</w:t>
      </w:r>
      <w:r w:rsidR="005130A7" w:rsidRPr="00C4671D">
        <w:rPr>
          <w:rFonts w:ascii="Tahoma" w:hAnsi="Tahoma" w:cs="Tahoma"/>
          <w:sz w:val="24"/>
          <w:szCs w:val="24"/>
        </w:rPr>
        <w:t xml:space="preserve">en en el expediente contractual. </w:t>
      </w:r>
    </w:p>
    <w:p w:rsidR="006A43CA" w:rsidRPr="00C4671D" w:rsidRDefault="006A43CA" w:rsidP="00427490">
      <w:pPr>
        <w:jc w:val="both"/>
        <w:rPr>
          <w:rFonts w:ascii="Tahoma" w:hAnsi="Tahoma" w:cs="Tahoma"/>
          <w:sz w:val="24"/>
          <w:szCs w:val="24"/>
        </w:rPr>
      </w:pPr>
    </w:p>
    <w:p w:rsidR="00AA6E85" w:rsidRPr="00C4671D" w:rsidRDefault="006A43CA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Así mismo</w:t>
      </w:r>
      <w:r w:rsidR="00E8337D" w:rsidRPr="00C4671D">
        <w:rPr>
          <w:rFonts w:ascii="Tahoma" w:hAnsi="Tahoma" w:cs="Tahoma"/>
          <w:sz w:val="24"/>
          <w:szCs w:val="24"/>
        </w:rPr>
        <w:t>,</w:t>
      </w:r>
      <w:r w:rsidRPr="00C4671D">
        <w:rPr>
          <w:rFonts w:ascii="Tahoma" w:hAnsi="Tahoma" w:cs="Tahoma"/>
          <w:sz w:val="24"/>
          <w:szCs w:val="24"/>
        </w:rPr>
        <w:t xml:space="preserve"> le recuerdo la responsabilidad que le asiste como consecuencia de la inobservancia de la ejecución del contrato.</w:t>
      </w:r>
    </w:p>
    <w:p w:rsidR="00AA6E85" w:rsidRPr="00C4671D" w:rsidRDefault="00AA6E85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 xml:space="preserve">Finalmente, me permito adjuntar copia del </w:t>
      </w:r>
      <w:r w:rsidR="00E71D0D" w:rsidRPr="00C4671D">
        <w:rPr>
          <w:rFonts w:ascii="Tahoma" w:hAnsi="Tahoma" w:cs="Tahoma"/>
          <w:sz w:val="24"/>
          <w:szCs w:val="24"/>
        </w:rPr>
        <w:t>contrato</w:t>
      </w:r>
      <w:r w:rsidRPr="00C4671D">
        <w:rPr>
          <w:rFonts w:ascii="Tahoma" w:hAnsi="Tahoma" w:cs="Tahoma"/>
          <w:sz w:val="24"/>
          <w:szCs w:val="24"/>
        </w:rPr>
        <w:t xml:space="preserve"> </w:t>
      </w:r>
      <w:r w:rsidR="00DF73B8" w:rsidRPr="00C4671D">
        <w:rPr>
          <w:rFonts w:ascii="Tahoma" w:hAnsi="Tahoma" w:cs="Tahoma"/>
          <w:sz w:val="24"/>
          <w:szCs w:val="24"/>
        </w:rPr>
        <w:t xml:space="preserve">o convenio </w:t>
      </w:r>
      <w:r w:rsidRPr="00C4671D">
        <w:rPr>
          <w:rFonts w:ascii="Tahoma" w:hAnsi="Tahoma" w:cs="Tahoma"/>
          <w:sz w:val="24"/>
          <w:szCs w:val="24"/>
        </w:rPr>
        <w:t>objeto de la supervisión.</w:t>
      </w: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  <w:r w:rsidRPr="00C4671D">
        <w:rPr>
          <w:rFonts w:ascii="Tahoma" w:hAnsi="Tahoma" w:cs="Tahoma"/>
          <w:sz w:val="24"/>
          <w:szCs w:val="24"/>
        </w:rPr>
        <w:t>Cordialmente,</w:t>
      </w: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sz w:val="24"/>
          <w:szCs w:val="24"/>
        </w:rPr>
      </w:pPr>
    </w:p>
    <w:p w:rsidR="00427490" w:rsidRPr="00C4671D" w:rsidRDefault="00427490" w:rsidP="00427490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p w:rsidR="005130A7" w:rsidRPr="00C4671D" w:rsidRDefault="001665C9" w:rsidP="00427490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C4671D">
        <w:rPr>
          <w:rFonts w:ascii="Tahoma" w:hAnsi="Tahoma" w:cs="Tahoma"/>
          <w:b/>
          <w:color w:val="FF0000"/>
          <w:sz w:val="24"/>
          <w:szCs w:val="24"/>
        </w:rPr>
        <w:t xml:space="preserve">NOMBRE: </w:t>
      </w:r>
    </w:p>
    <w:p w:rsidR="002C6B39" w:rsidRPr="00C4671D" w:rsidRDefault="001665C9" w:rsidP="00927552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C4671D">
        <w:rPr>
          <w:rFonts w:ascii="Tahoma" w:hAnsi="Tahoma" w:cs="Tahoma"/>
          <w:b/>
          <w:color w:val="FF0000"/>
          <w:sz w:val="24"/>
          <w:szCs w:val="24"/>
        </w:rPr>
        <w:t xml:space="preserve">CARGO: </w:t>
      </w:r>
    </w:p>
    <w:p w:rsidR="001665C9" w:rsidRPr="00C4671D" w:rsidRDefault="00E8337D" w:rsidP="00927552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  <w:r w:rsidRPr="00C4671D">
        <w:rPr>
          <w:rFonts w:ascii="Tahoma" w:hAnsi="Tahoma" w:cs="Tahoma"/>
          <w:b/>
          <w:color w:val="FF0000"/>
          <w:sz w:val="24"/>
          <w:szCs w:val="24"/>
        </w:rPr>
        <w:t>(</w:t>
      </w:r>
      <w:r w:rsidR="001665C9" w:rsidRPr="00C4671D">
        <w:rPr>
          <w:rFonts w:ascii="Tahoma" w:hAnsi="Tahoma" w:cs="Tahoma"/>
          <w:b/>
          <w:color w:val="FF0000"/>
          <w:sz w:val="24"/>
          <w:szCs w:val="24"/>
        </w:rPr>
        <w:t>Estos datos deberán ser de quien tenga la potestad de d</w:t>
      </w:r>
      <w:r w:rsidRPr="00C4671D">
        <w:rPr>
          <w:rFonts w:ascii="Tahoma" w:hAnsi="Tahoma" w:cs="Tahoma"/>
          <w:b/>
          <w:color w:val="FF0000"/>
          <w:sz w:val="24"/>
          <w:szCs w:val="24"/>
        </w:rPr>
        <w:t>esignar supervisor, de acuerdo con</w:t>
      </w:r>
      <w:r w:rsidR="001665C9" w:rsidRPr="00C4671D">
        <w:rPr>
          <w:rFonts w:ascii="Tahoma" w:hAnsi="Tahoma" w:cs="Tahoma"/>
          <w:b/>
          <w:color w:val="FF0000"/>
          <w:sz w:val="24"/>
          <w:szCs w:val="24"/>
        </w:rPr>
        <w:t xml:space="preserve"> lo establecido en el </w:t>
      </w:r>
      <w:r w:rsidRPr="00C4671D">
        <w:rPr>
          <w:rFonts w:ascii="Tahoma" w:hAnsi="Tahoma" w:cs="Tahoma"/>
          <w:b/>
          <w:color w:val="FF0000"/>
          <w:sz w:val="24"/>
          <w:szCs w:val="24"/>
        </w:rPr>
        <w:t>contrato o convenio en cuestión)</w:t>
      </w:r>
    </w:p>
    <w:p w:rsidR="001665C9" w:rsidRPr="00C4671D" w:rsidRDefault="001665C9" w:rsidP="00927552">
      <w:pPr>
        <w:jc w:val="both"/>
        <w:rPr>
          <w:rFonts w:ascii="Tahoma" w:hAnsi="Tahoma" w:cs="Tahoma"/>
          <w:b/>
          <w:color w:val="FF0000"/>
          <w:sz w:val="24"/>
          <w:szCs w:val="24"/>
        </w:rPr>
      </w:pPr>
    </w:p>
    <w:sectPr w:rsidR="001665C9" w:rsidRPr="00C4671D" w:rsidSect="003A68D9">
      <w:headerReference w:type="default" r:id="rId6"/>
      <w:pgSz w:w="12242" w:h="15842" w:code="1"/>
      <w:pgMar w:top="1418" w:right="1701" w:bottom="1418" w:left="1701" w:header="720" w:footer="8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1C" w:rsidRDefault="00B5231C" w:rsidP="00A66028">
      <w:r>
        <w:separator/>
      </w:r>
    </w:p>
  </w:endnote>
  <w:endnote w:type="continuationSeparator" w:id="0">
    <w:p w:rsidR="00B5231C" w:rsidRDefault="00B5231C" w:rsidP="00A6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1C" w:rsidRDefault="00B5231C" w:rsidP="00A66028">
      <w:r>
        <w:separator/>
      </w:r>
    </w:p>
  </w:footnote>
  <w:footnote w:type="continuationSeparator" w:id="0">
    <w:p w:rsidR="00B5231C" w:rsidRDefault="00B5231C" w:rsidP="00A6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5780" w:type="pct"/>
      <w:tblInd w:w="-572" w:type="dxa"/>
      <w:tblLook w:val="04A0" w:firstRow="1" w:lastRow="0" w:firstColumn="1" w:lastColumn="0" w:noHBand="0" w:noVBand="1"/>
    </w:tblPr>
    <w:tblGrid>
      <w:gridCol w:w="1986"/>
      <w:gridCol w:w="5953"/>
      <w:gridCol w:w="2268"/>
    </w:tblGrid>
    <w:tr w:rsidR="007F68C0" w:rsidRPr="00704A68" w:rsidTr="006E04AA">
      <w:trPr>
        <w:trHeight w:val="416"/>
      </w:trPr>
      <w:tc>
        <w:tcPr>
          <w:tcW w:w="973" w:type="pct"/>
          <w:vMerge w:val="restart"/>
        </w:tcPr>
        <w:p w:rsidR="007F68C0" w:rsidRPr="00704A68" w:rsidRDefault="007F68C0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  <w:r>
            <w:rPr>
              <w:noProof/>
            </w:rPr>
            <w:drawing>
              <wp:inline distT="0" distB="0" distL="0" distR="0" wp14:anchorId="4C7FC4E2" wp14:editId="5CB0ECFD">
                <wp:extent cx="1123851" cy="1060450"/>
                <wp:effectExtent l="0" t="0" r="635" b="635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796" cy="107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pct"/>
          <w:vMerge w:val="restart"/>
          <w:vAlign w:val="center"/>
        </w:tcPr>
        <w:p w:rsidR="007F68C0" w:rsidRPr="008C7CC7" w:rsidRDefault="007F68C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 w:val="24"/>
              <w:szCs w:val="24"/>
              <w:lang w:eastAsia="ar-SA"/>
            </w:rPr>
          </w:pPr>
          <w:r w:rsidRPr="008C7CC7">
            <w:rPr>
              <w:rFonts w:ascii="Tahoma" w:hAnsi="Tahoma"/>
              <w:b/>
              <w:sz w:val="24"/>
              <w:szCs w:val="24"/>
              <w:lang w:eastAsia="ar-SA"/>
            </w:rPr>
            <w:t>DESIGNACIÓN COMO SUPERVISOR</w:t>
          </w:r>
        </w:p>
      </w:tc>
      <w:tc>
        <w:tcPr>
          <w:tcW w:w="1111" w:type="pct"/>
          <w:tcBorders>
            <w:bottom w:val="single" w:sz="4" w:space="0" w:color="000000"/>
          </w:tcBorders>
          <w:vAlign w:val="center"/>
        </w:tcPr>
        <w:p w:rsidR="007F68C0" w:rsidRPr="0095388B" w:rsidRDefault="007F68C0" w:rsidP="007F68C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/>
              <w:sz w:val="24"/>
              <w:szCs w:val="24"/>
              <w:lang w:eastAsia="ar-SA"/>
            </w:rPr>
          </w:pPr>
          <w:r w:rsidRPr="0095388B">
            <w:rPr>
              <w:rFonts w:ascii="Tahoma" w:hAnsi="Tahoma"/>
              <w:sz w:val="24"/>
              <w:szCs w:val="24"/>
              <w:lang w:eastAsia="ar-SA"/>
            </w:rPr>
            <w:t>Código: GC-F105</w:t>
          </w:r>
        </w:p>
      </w:tc>
    </w:tr>
    <w:tr w:rsidR="007F68C0" w:rsidRPr="00704A68" w:rsidTr="006E04AA">
      <w:trPr>
        <w:trHeight w:val="415"/>
      </w:trPr>
      <w:tc>
        <w:tcPr>
          <w:tcW w:w="973" w:type="pct"/>
          <w:vMerge/>
        </w:tcPr>
        <w:p w:rsidR="007F68C0" w:rsidRPr="00704A68" w:rsidRDefault="007F68C0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</w:p>
      </w:tc>
      <w:tc>
        <w:tcPr>
          <w:tcW w:w="2916" w:type="pct"/>
          <w:vMerge/>
          <w:vAlign w:val="center"/>
        </w:tcPr>
        <w:p w:rsidR="007F68C0" w:rsidRPr="008C7CC7" w:rsidRDefault="007F68C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 w:val="24"/>
              <w:szCs w:val="24"/>
              <w:lang w:eastAsia="ar-SA"/>
            </w:rPr>
          </w:pPr>
        </w:p>
      </w:tc>
      <w:tc>
        <w:tcPr>
          <w:tcW w:w="1111" w:type="pct"/>
          <w:vAlign w:val="center"/>
        </w:tcPr>
        <w:p w:rsidR="007F68C0" w:rsidRPr="0095388B" w:rsidRDefault="007F68C0" w:rsidP="007F68C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/>
              <w:sz w:val="24"/>
              <w:szCs w:val="24"/>
              <w:lang w:eastAsia="ar-SA"/>
            </w:rPr>
          </w:pPr>
          <w:r w:rsidRPr="0095388B">
            <w:rPr>
              <w:rFonts w:ascii="Tahoma" w:hAnsi="Tahoma"/>
              <w:sz w:val="24"/>
              <w:szCs w:val="24"/>
              <w:lang w:eastAsia="ar-SA"/>
            </w:rPr>
            <w:t>Versión: 2</w:t>
          </w:r>
        </w:p>
      </w:tc>
    </w:tr>
    <w:tr w:rsidR="007F68C0" w:rsidRPr="00704A68" w:rsidTr="006E04AA">
      <w:trPr>
        <w:trHeight w:val="389"/>
      </w:trPr>
      <w:tc>
        <w:tcPr>
          <w:tcW w:w="973" w:type="pct"/>
          <w:vMerge/>
        </w:tcPr>
        <w:p w:rsidR="007F68C0" w:rsidRPr="00704A68" w:rsidRDefault="007F68C0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</w:p>
      </w:tc>
      <w:tc>
        <w:tcPr>
          <w:tcW w:w="2916" w:type="pct"/>
          <w:vMerge/>
          <w:vAlign w:val="center"/>
        </w:tcPr>
        <w:p w:rsidR="007F68C0" w:rsidRPr="008C7CC7" w:rsidRDefault="007F68C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 w:val="24"/>
              <w:szCs w:val="24"/>
              <w:lang w:eastAsia="ar-SA"/>
            </w:rPr>
          </w:pPr>
        </w:p>
      </w:tc>
      <w:tc>
        <w:tcPr>
          <w:tcW w:w="1111" w:type="pct"/>
          <w:vAlign w:val="center"/>
        </w:tcPr>
        <w:p w:rsidR="007F68C0" w:rsidRPr="0095388B" w:rsidRDefault="007F68C0" w:rsidP="00321794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/>
              <w:sz w:val="24"/>
              <w:szCs w:val="24"/>
              <w:lang w:eastAsia="ar-SA"/>
            </w:rPr>
          </w:pPr>
          <w:r w:rsidRPr="0095388B">
            <w:rPr>
              <w:rFonts w:ascii="Tahoma" w:hAnsi="Tahoma"/>
              <w:sz w:val="24"/>
              <w:szCs w:val="24"/>
              <w:lang w:eastAsia="ar-SA"/>
            </w:rPr>
            <w:t>Fecha:</w:t>
          </w:r>
          <w:r w:rsidR="00321794">
            <w:rPr>
              <w:rFonts w:ascii="Tahoma" w:hAnsi="Tahoma"/>
              <w:sz w:val="24"/>
              <w:szCs w:val="24"/>
              <w:lang w:eastAsia="ar-SA"/>
            </w:rPr>
            <w:t xml:space="preserve"> 25</w:t>
          </w:r>
          <w:r w:rsidR="006E04AA">
            <w:rPr>
              <w:rFonts w:ascii="Tahoma" w:hAnsi="Tahoma"/>
              <w:sz w:val="24"/>
              <w:szCs w:val="24"/>
              <w:lang w:eastAsia="ar-SA"/>
            </w:rPr>
            <w:t>/06/2018</w:t>
          </w:r>
          <w:r w:rsidRPr="0095388B">
            <w:rPr>
              <w:rFonts w:ascii="Tahoma" w:hAnsi="Tahoma"/>
              <w:sz w:val="24"/>
              <w:szCs w:val="24"/>
              <w:lang w:eastAsia="ar-SA"/>
            </w:rPr>
            <w:t xml:space="preserve"> </w:t>
          </w:r>
        </w:p>
      </w:tc>
    </w:tr>
    <w:tr w:rsidR="007F68C0" w:rsidRPr="00704A68" w:rsidTr="006E04AA">
      <w:trPr>
        <w:trHeight w:val="389"/>
      </w:trPr>
      <w:tc>
        <w:tcPr>
          <w:tcW w:w="973" w:type="pct"/>
          <w:vMerge/>
        </w:tcPr>
        <w:p w:rsidR="007F68C0" w:rsidRPr="00704A68" w:rsidRDefault="007F68C0" w:rsidP="00927552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hAnsi="Tahoma"/>
              <w:lang w:eastAsia="ar-SA"/>
            </w:rPr>
          </w:pPr>
        </w:p>
      </w:tc>
      <w:tc>
        <w:tcPr>
          <w:tcW w:w="2916" w:type="pct"/>
          <w:vMerge/>
          <w:vAlign w:val="center"/>
        </w:tcPr>
        <w:p w:rsidR="007F68C0" w:rsidRPr="008C7CC7" w:rsidRDefault="007F68C0" w:rsidP="00927552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hAnsi="Tahoma"/>
              <w:b/>
              <w:sz w:val="24"/>
              <w:szCs w:val="24"/>
              <w:lang w:eastAsia="ar-SA"/>
            </w:rPr>
          </w:pPr>
        </w:p>
      </w:tc>
      <w:tc>
        <w:tcPr>
          <w:tcW w:w="1111" w:type="pct"/>
          <w:vAlign w:val="center"/>
        </w:tcPr>
        <w:p w:rsidR="007F68C0" w:rsidRPr="0095388B" w:rsidRDefault="007F68C0" w:rsidP="007F68C0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hAnsi="Tahoma"/>
              <w:sz w:val="24"/>
              <w:szCs w:val="24"/>
              <w:lang w:eastAsia="ar-SA"/>
            </w:rPr>
          </w:pPr>
          <w:r w:rsidRPr="0095388B">
            <w:rPr>
              <w:rFonts w:ascii="Tahoma" w:hAnsi="Tahoma"/>
              <w:sz w:val="24"/>
              <w:szCs w:val="24"/>
              <w:lang w:eastAsia="ar-SA"/>
            </w:rPr>
            <w:t xml:space="preserve">Pág.  </w:t>
          </w:r>
          <w:r w:rsidRPr="0095388B">
            <w:rPr>
              <w:rFonts w:ascii="Tahoma" w:hAnsi="Tahoma"/>
              <w:sz w:val="24"/>
              <w:szCs w:val="24"/>
              <w:lang w:eastAsia="ar-SA"/>
            </w:rPr>
            <w:fldChar w:fldCharType="begin"/>
          </w:r>
          <w:r w:rsidRPr="0095388B">
            <w:rPr>
              <w:rFonts w:ascii="Tahoma" w:hAnsi="Tahoma"/>
              <w:sz w:val="24"/>
              <w:szCs w:val="24"/>
              <w:lang w:eastAsia="ar-SA"/>
            </w:rPr>
            <w:instrText>PAGE   \* MERGEFORMAT</w:instrText>
          </w:r>
          <w:r w:rsidRPr="0095388B">
            <w:rPr>
              <w:rFonts w:ascii="Tahoma" w:hAnsi="Tahoma"/>
              <w:sz w:val="24"/>
              <w:szCs w:val="24"/>
              <w:lang w:eastAsia="ar-SA"/>
            </w:rPr>
            <w:fldChar w:fldCharType="separate"/>
          </w:r>
          <w:r w:rsidR="00321794">
            <w:rPr>
              <w:rFonts w:ascii="Tahoma" w:hAnsi="Tahoma"/>
              <w:noProof/>
              <w:sz w:val="24"/>
              <w:szCs w:val="24"/>
              <w:lang w:eastAsia="ar-SA"/>
            </w:rPr>
            <w:t>2</w:t>
          </w:r>
          <w:r w:rsidRPr="0095388B">
            <w:rPr>
              <w:rFonts w:ascii="Tahoma" w:hAnsi="Tahoma"/>
              <w:sz w:val="24"/>
              <w:szCs w:val="24"/>
              <w:lang w:eastAsia="ar-SA"/>
            </w:rPr>
            <w:fldChar w:fldCharType="end"/>
          </w:r>
          <w:r w:rsidRPr="0095388B">
            <w:rPr>
              <w:rFonts w:ascii="Tahoma" w:hAnsi="Tahoma"/>
              <w:sz w:val="24"/>
              <w:szCs w:val="24"/>
              <w:lang w:eastAsia="ar-SA"/>
            </w:rPr>
            <w:t>/2</w:t>
          </w:r>
        </w:p>
      </w:tc>
    </w:tr>
  </w:tbl>
  <w:p w:rsidR="00364E21" w:rsidRDefault="00364E21" w:rsidP="00364E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90"/>
    <w:rsid w:val="00007350"/>
    <w:rsid w:val="00017669"/>
    <w:rsid w:val="000263A6"/>
    <w:rsid w:val="00033703"/>
    <w:rsid w:val="0005599F"/>
    <w:rsid w:val="00057FE8"/>
    <w:rsid w:val="00067A5B"/>
    <w:rsid w:val="00071B72"/>
    <w:rsid w:val="000F0EA7"/>
    <w:rsid w:val="00115A81"/>
    <w:rsid w:val="00117362"/>
    <w:rsid w:val="00142364"/>
    <w:rsid w:val="001665C9"/>
    <w:rsid w:val="001762A0"/>
    <w:rsid w:val="0019269A"/>
    <w:rsid w:val="001E0291"/>
    <w:rsid w:val="001E1442"/>
    <w:rsid w:val="001E6CA5"/>
    <w:rsid w:val="0020742C"/>
    <w:rsid w:val="002232BE"/>
    <w:rsid w:val="00223F24"/>
    <w:rsid w:val="00225537"/>
    <w:rsid w:val="002504C7"/>
    <w:rsid w:val="002650C9"/>
    <w:rsid w:val="002752DA"/>
    <w:rsid w:val="0028635B"/>
    <w:rsid w:val="002B54C0"/>
    <w:rsid w:val="002C5AA2"/>
    <w:rsid w:val="002C6B39"/>
    <w:rsid w:val="002C7351"/>
    <w:rsid w:val="002D582E"/>
    <w:rsid w:val="002F50B4"/>
    <w:rsid w:val="003019AC"/>
    <w:rsid w:val="00315461"/>
    <w:rsid w:val="0031551A"/>
    <w:rsid w:val="0032073A"/>
    <w:rsid w:val="00321794"/>
    <w:rsid w:val="0036143F"/>
    <w:rsid w:val="00364E21"/>
    <w:rsid w:val="003657F5"/>
    <w:rsid w:val="00375DA1"/>
    <w:rsid w:val="00376974"/>
    <w:rsid w:val="003A1D7F"/>
    <w:rsid w:val="003A68D9"/>
    <w:rsid w:val="003D0140"/>
    <w:rsid w:val="003F4935"/>
    <w:rsid w:val="00412485"/>
    <w:rsid w:val="00421DF3"/>
    <w:rsid w:val="00427490"/>
    <w:rsid w:val="004420D8"/>
    <w:rsid w:val="00474A4E"/>
    <w:rsid w:val="00474BAC"/>
    <w:rsid w:val="004811E8"/>
    <w:rsid w:val="004901F1"/>
    <w:rsid w:val="004937BA"/>
    <w:rsid w:val="004A2133"/>
    <w:rsid w:val="004A5118"/>
    <w:rsid w:val="004E1CC2"/>
    <w:rsid w:val="005015BD"/>
    <w:rsid w:val="00512EF0"/>
    <w:rsid w:val="005130A7"/>
    <w:rsid w:val="005145FD"/>
    <w:rsid w:val="00522D47"/>
    <w:rsid w:val="00524C7D"/>
    <w:rsid w:val="0056227F"/>
    <w:rsid w:val="00573D35"/>
    <w:rsid w:val="005824FD"/>
    <w:rsid w:val="005858F8"/>
    <w:rsid w:val="00597C7D"/>
    <w:rsid w:val="005B65BD"/>
    <w:rsid w:val="005D4285"/>
    <w:rsid w:val="00605712"/>
    <w:rsid w:val="00605955"/>
    <w:rsid w:val="00616F7D"/>
    <w:rsid w:val="00620C5E"/>
    <w:rsid w:val="0064475C"/>
    <w:rsid w:val="00644812"/>
    <w:rsid w:val="006518F8"/>
    <w:rsid w:val="006667E6"/>
    <w:rsid w:val="006A43CA"/>
    <w:rsid w:val="006B3762"/>
    <w:rsid w:val="006B70BE"/>
    <w:rsid w:val="006C6D63"/>
    <w:rsid w:val="006D70F1"/>
    <w:rsid w:val="006D7B31"/>
    <w:rsid w:val="006E04AA"/>
    <w:rsid w:val="006E0579"/>
    <w:rsid w:val="007015D0"/>
    <w:rsid w:val="0071122E"/>
    <w:rsid w:val="00737B84"/>
    <w:rsid w:val="00757680"/>
    <w:rsid w:val="00763574"/>
    <w:rsid w:val="007A0456"/>
    <w:rsid w:val="007A197A"/>
    <w:rsid w:val="007A5E33"/>
    <w:rsid w:val="007A7EDF"/>
    <w:rsid w:val="007B4475"/>
    <w:rsid w:val="007C27CE"/>
    <w:rsid w:val="007D0465"/>
    <w:rsid w:val="007D3748"/>
    <w:rsid w:val="007D6FE2"/>
    <w:rsid w:val="007F68C0"/>
    <w:rsid w:val="00812331"/>
    <w:rsid w:val="008151AD"/>
    <w:rsid w:val="008336F0"/>
    <w:rsid w:val="008A2BD6"/>
    <w:rsid w:val="008B0D8C"/>
    <w:rsid w:val="008C5474"/>
    <w:rsid w:val="008C7CC7"/>
    <w:rsid w:val="008E2806"/>
    <w:rsid w:val="008E5AE1"/>
    <w:rsid w:val="00907E84"/>
    <w:rsid w:val="00922C17"/>
    <w:rsid w:val="00927552"/>
    <w:rsid w:val="00934F42"/>
    <w:rsid w:val="00950862"/>
    <w:rsid w:val="00953712"/>
    <w:rsid w:val="0095388B"/>
    <w:rsid w:val="0098384B"/>
    <w:rsid w:val="009903C1"/>
    <w:rsid w:val="009D09CF"/>
    <w:rsid w:val="009D0E62"/>
    <w:rsid w:val="009E7755"/>
    <w:rsid w:val="009F29E5"/>
    <w:rsid w:val="00A01389"/>
    <w:rsid w:val="00A16ADE"/>
    <w:rsid w:val="00A20977"/>
    <w:rsid w:val="00A21E41"/>
    <w:rsid w:val="00A369B3"/>
    <w:rsid w:val="00A4762A"/>
    <w:rsid w:val="00A53AF2"/>
    <w:rsid w:val="00A66028"/>
    <w:rsid w:val="00A718C5"/>
    <w:rsid w:val="00A743E2"/>
    <w:rsid w:val="00A76A77"/>
    <w:rsid w:val="00AA0375"/>
    <w:rsid w:val="00AA6E85"/>
    <w:rsid w:val="00AB286F"/>
    <w:rsid w:val="00AD5CCA"/>
    <w:rsid w:val="00AF3D6D"/>
    <w:rsid w:val="00B3461F"/>
    <w:rsid w:val="00B40D50"/>
    <w:rsid w:val="00B50F66"/>
    <w:rsid w:val="00B522D4"/>
    <w:rsid w:val="00B5231C"/>
    <w:rsid w:val="00B77120"/>
    <w:rsid w:val="00B84C0A"/>
    <w:rsid w:val="00B91F1F"/>
    <w:rsid w:val="00B91F7D"/>
    <w:rsid w:val="00B95497"/>
    <w:rsid w:val="00BB13D1"/>
    <w:rsid w:val="00BC14F4"/>
    <w:rsid w:val="00BD18C5"/>
    <w:rsid w:val="00BD2F62"/>
    <w:rsid w:val="00BE0149"/>
    <w:rsid w:val="00BE4F90"/>
    <w:rsid w:val="00C05AF3"/>
    <w:rsid w:val="00C05F6A"/>
    <w:rsid w:val="00C07756"/>
    <w:rsid w:val="00C23A38"/>
    <w:rsid w:val="00C42093"/>
    <w:rsid w:val="00C43412"/>
    <w:rsid w:val="00C4671D"/>
    <w:rsid w:val="00C567F0"/>
    <w:rsid w:val="00C620DB"/>
    <w:rsid w:val="00C62190"/>
    <w:rsid w:val="00C766E3"/>
    <w:rsid w:val="00C829D4"/>
    <w:rsid w:val="00CA0AE8"/>
    <w:rsid w:val="00CB6E89"/>
    <w:rsid w:val="00CE3E9A"/>
    <w:rsid w:val="00CF47A7"/>
    <w:rsid w:val="00D005D5"/>
    <w:rsid w:val="00D00B89"/>
    <w:rsid w:val="00D0341E"/>
    <w:rsid w:val="00D1373B"/>
    <w:rsid w:val="00D14995"/>
    <w:rsid w:val="00D461FB"/>
    <w:rsid w:val="00D47BC7"/>
    <w:rsid w:val="00D5681C"/>
    <w:rsid w:val="00D9192E"/>
    <w:rsid w:val="00D93DA3"/>
    <w:rsid w:val="00DA5624"/>
    <w:rsid w:val="00DA576E"/>
    <w:rsid w:val="00DB220C"/>
    <w:rsid w:val="00DD5B4B"/>
    <w:rsid w:val="00DE3B83"/>
    <w:rsid w:val="00DF7136"/>
    <w:rsid w:val="00DF73B8"/>
    <w:rsid w:val="00E11969"/>
    <w:rsid w:val="00E13AEF"/>
    <w:rsid w:val="00E156BA"/>
    <w:rsid w:val="00E16944"/>
    <w:rsid w:val="00E537DB"/>
    <w:rsid w:val="00E673B4"/>
    <w:rsid w:val="00E71D0D"/>
    <w:rsid w:val="00E8337D"/>
    <w:rsid w:val="00EE67F9"/>
    <w:rsid w:val="00EE681D"/>
    <w:rsid w:val="00F452AC"/>
    <w:rsid w:val="00F54FBB"/>
    <w:rsid w:val="00F56DCB"/>
    <w:rsid w:val="00F63214"/>
    <w:rsid w:val="00F71823"/>
    <w:rsid w:val="00F8050E"/>
    <w:rsid w:val="00F85BDB"/>
    <w:rsid w:val="00FA419B"/>
    <w:rsid w:val="00FA564A"/>
    <w:rsid w:val="00FA6C03"/>
    <w:rsid w:val="00FB22BD"/>
    <w:rsid w:val="00FC6697"/>
    <w:rsid w:val="00FE670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CCE15-2ED8-431B-9BD9-77DC1A6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274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74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274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2749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274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3D1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927552"/>
    <w:pPr>
      <w:spacing w:after="0" w:line="240" w:lineRule="auto"/>
    </w:pPr>
    <w:rPr>
      <w:rFonts w:ascii="Century Gothic" w:eastAsia="Calibri" w:hAnsi="Century Gothic" w:cs="Times New Roman"/>
      <w:sz w:val="24"/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27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</dc:creator>
  <cp:lastModifiedBy>LUISA-GONZALEZ</cp:lastModifiedBy>
  <cp:revision>2</cp:revision>
  <cp:lastPrinted>2013-05-29T21:58:00Z</cp:lastPrinted>
  <dcterms:created xsi:type="dcterms:W3CDTF">2018-06-22T21:50:00Z</dcterms:created>
  <dcterms:modified xsi:type="dcterms:W3CDTF">2018-06-22T21:50:00Z</dcterms:modified>
</cp:coreProperties>
</file>